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00" w:rsidRDefault="00EF0800" w:rsidP="00EF0800">
      <w:pPr>
        <w:pStyle w:val="4"/>
      </w:pPr>
      <w:r w:rsidRPr="00D37351">
        <w:t>Кафедра общественных дисциплин</w:t>
      </w:r>
      <w:r>
        <w:t xml:space="preserve"> (1600)</w:t>
      </w:r>
      <w:bookmarkStart w:id="0" w:name="_GoBack"/>
      <w:bookmarkEnd w:id="0"/>
    </w:p>
    <w:p w:rsidR="00EF0800" w:rsidRPr="00EF0800" w:rsidRDefault="00EF0800" w:rsidP="00EF0800"/>
    <w:tbl>
      <w:tblPr>
        <w:tblW w:w="5000" w:type="pct"/>
        <w:tblLook w:val="01E0" w:firstRow="1" w:lastRow="1" w:firstColumn="1" w:lastColumn="1" w:noHBand="0" w:noVBand="0"/>
      </w:tblPr>
      <w:tblGrid>
        <w:gridCol w:w="1837"/>
        <w:gridCol w:w="945"/>
        <w:gridCol w:w="6789"/>
      </w:tblGrid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pStyle w:val="1"/>
            </w:pPr>
            <w:r w:rsidRPr="0059542E">
              <w:t>Приложение 1.</w:t>
            </w: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line="240" w:lineRule="auto"/>
              <w:rPr>
                <w:rFonts w:ascii="Times New Roman" w:hAnsi="Times New Roman"/>
              </w:rPr>
            </w:pPr>
            <w:r w:rsidRPr="00FD5577">
              <w:t>Азов – 2; Новочеркасск – 1.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spacing w:line="240" w:lineRule="auto"/>
              <w:rPr>
                <w:b/>
              </w:rPr>
            </w:pP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line="240" w:lineRule="auto"/>
              <w:rPr>
                <w:rFonts w:ascii="Times New Roman" w:hAnsi="Times New Roman"/>
              </w:rPr>
            </w:pPr>
            <w:r w:rsidRPr="001F38FD">
              <w:t xml:space="preserve">Азовский – 1; </w:t>
            </w:r>
            <w:proofErr w:type="spellStart"/>
            <w:r w:rsidRPr="001F38FD">
              <w:t>Аксайский</w:t>
            </w:r>
            <w:proofErr w:type="spellEnd"/>
            <w:r w:rsidRPr="001F38FD">
              <w:t xml:space="preserve"> – 3; </w:t>
            </w:r>
            <w:proofErr w:type="spellStart"/>
            <w:r w:rsidRPr="001F38FD">
              <w:t>Егорлыкский</w:t>
            </w:r>
            <w:proofErr w:type="spellEnd"/>
            <w:r w:rsidRPr="001F38FD">
              <w:t xml:space="preserve"> – 2; Зерноградский – 2;</w:t>
            </w:r>
            <w:r>
              <w:t xml:space="preserve"> </w:t>
            </w:r>
            <w:r>
              <w:br/>
            </w:r>
            <w:r w:rsidRPr="001F38FD">
              <w:t xml:space="preserve">Каменский – 1; </w:t>
            </w:r>
            <w:proofErr w:type="spellStart"/>
            <w:r w:rsidRPr="001F38FD">
              <w:t>Красносулинский</w:t>
            </w:r>
            <w:proofErr w:type="spellEnd"/>
            <w:r w:rsidRPr="001F38FD">
              <w:t xml:space="preserve"> – 1; Октябрьский</w:t>
            </w:r>
            <w:r>
              <w:t xml:space="preserve"> </w:t>
            </w:r>
            <w:r w:rsidRPr="001F38FD">
              <w:t xml:space="preserve">(с) – 1; </w:t>
            </w:r>
            <w:r>
              <w:br/>
            </w:r>
            <w:proofErr w:type="spellStart"/>
            <w:r w:rsidRPr="001F38FD">
              <w:t>Ремонтненский</w:t>
            </w:r>
            <w:proofErr w:type="spellEnd"/>
            <w:r w:rsidRPr="001F38FD">
              <w:t xml:space="preserve"> – 1; </w:t>
            </w:r>
            <w:proofErr w:type="spellStart"/>
            <w:r w:rsidRPr="001F38FD">
              <w:t>Сальский</w:t>
            </w:r>
            <w:proofErr w:type="spellEnd"/>
            <w:r w:rsidRPr="001F38FD">
              <w:t xml:space="preserve"> – 3; Тацинский – 1; Усть-Донецкий – 1; </w:t>
            </w:r>
            <w:r>
              <w:br/>
            </w:r>
            <w:r w:rsidRPr="001F38FD">
              <w:t>ГКОУ РО Таганрогская школа №1 – 1; ГКОУ РО «Ростовская санаторная школа-интернат №</w:t>
            </w:r>
            <w:r>
              <w:t xml:space="preserve"> </w:t>
            </w:r>
            <w:r w:rsidRPr="001F38FD">
              <w:t>28» – 4</w:t>
            </w:r>
            <w:r>
              <w:t>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2.</w:t>
            </w: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FD5577">
              <w:t>Азов – 1; Батайск – 3; Донецк – 1; Новошахтинск – 1.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spacing w:line="240" w:lineRule="auto"/>
              <w:rPr>
                <w:b/>
              </w:rPr>
            </w:pP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F38FD">
              <w:t>Аксайский</w:t>
            </w:r>
            <w:proofErr w:type="spellEnd"/>
            <w:r w:rsidRPr="001F38FD">
              <w:t xml:space="preserve"> – 2; Багаевский – 1; </w:t>
            </w:r>
            <w:proofErr w:type="spellStart"/>
            <w:r>
              <w:t>Белокалитвинский</w:t>
            </w:r>
            <w:proofErr w:type="spellEnd"/>
            <w:r w:rsidRPr="001F38FD">
              <w:t xml:space="preserve"> – 1; </w:t>
            </w:r>
            <w:proofErr w:type="spellStart"/>
            <w:r w:rsidRPr="001F38FD">
              <w:t>Верхнедонской</w:t>
            </w:r>
            <w:proofErr w:type="spellEnd"/>
            <w:r w:rsidRPr="001F38FD">
              <w:t xml:space="preserve"> – 1; </w:t>
            </w:r>
            <w:proofErr w:type="spellStart"/>
            <w:r w:rsidRPr="001F38FD">
              <w:t>Егорлыкский</w:t>
            </w:r>
            <w:proofErr w:type="spellEnd"/>
            <w:r w:rsidRPr="001F38FD">
              <w:t xml:space="preserve"> – 1; Зерноградский – 1; </w:t>
            </w:r>
            <w:proofErr w:type="spellStart"/>
            <w:r w:rsidRPr="001F38FD">
              <w:t>Кашарский</w:t>
            </w:r>
            <w:proofErr w:type="spellEnd"/>
            <w:r w:rsidRPr="001F38FD">
              <w:t xml:space="preserve"> – 1; </w:t>
            </w:r>
            <w:proofErr w:type="spellStart"/>
            <w:r w:rsidRPr="001F38FD">
              <w:t>Красносулинский</w:t>
            </w:r>
            <w:proofErr w:type="spellEnd"/>
            <w:r w:rsidRPr="001F38FD">
              <w:t xml:space="preserve"> – 1;  Куйбышевский – 1; Миллеровский – 1; </w:t>
            </w:r>
            <w:proofErr w:type="spellStart"/>
            <w:r w:rsidRPr="001F38FD">
              <w:t>Неклиновский</w:t>
            </w:r>
            <w:proofErr w:type="spellEnd"/>
            <w:r w:rsidRPr="001F38FD">
              <w:t xml:space="preserve"> – 1; </w:t>
            </w:r>
            <w:r>
              <w:br/>
            </w:r>
            <w:r w:rsidRPr="001F38FD">
              <w:t>Октябрьский</w:t>
            </w:r>
            <w:r>
              <w:t xml:space="preserve"> </w:t>
            </w:r>
            <w:r w:rsidRPr="001F38FD">
              <w:t xml:space="preserve">(с) – 1; </w:t>
            </w:r>
            <w:proofErr w:type="spellStart"/>
            <w:r w:rsidRPr="001F38FD">
              <w:t>Песчанокопский</w:t>
            </w:r>
            <w:proofErr w:type="spellEnd"/>
            <w:r w:rsidRPr="001F38FD">
              <w:t xml:space="preserve"> – 2; </w:t>
            </w:r>
            <w:proofErr w:type="spellStart"/>
            <w:r w:rsidRPr="001F38FD">
              <w:t>Родионово-Несветайский</w:t>
            </w:r>
            <w:proofErr w:type="spellEnd"/>
            <w:r w:rsidRPr="001F38FD">
              <w:t xml:space="preserve"> – 1; ГКОУ РО «Ростовская санаторная школа-интернат №</w:t>
            </w:r>
            <w:r>
              <w:t xml:space="preserve"> 28» – 3.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3.</w:t>
            </w: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FD5577">
              <w:t>Шахты – 2.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spacing w:line="240" w:lineRule="auto"/>
              <w:rPr>
                <w:b/>
              </w:rPr>
            </w:pP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t>Белокалитви</w:t>
            </w:r>
            <w:r w:rsidRPr="001F38FD">
              <w:t>нский</w:t>
            </w:r>
            <w:proofErr w:type="spellEnd"/>
            <w:r w:rsidRPr="001F38FD">
              <w:t xml:space="preserve"> – 1; </w:t>
            </w:r>
            <w:proofErr w:type="spellStart"/>
            <w:r w:rsidRPr="001F38FD">
              <w:t>Верхнедонской</w:t>
            </w:r>
            <w:proofErr w:type="spellEnd"/>
            <w:r w:rsidRPr="001F38FD">
              <w:t xml:space="preserve"> – 1;</w:t>
            </w:r>
            <w:r>
              <w:t xml:space="preserve"> </w:t>
            </w:r>
            <w:proofErr w:type="spellStart"/>
            <w:r w:rsidRPr="001F38FD">
              <w:t>Зимовниковский</w:t>
            </w:r>
            <w:proofErr w:type="spellEnd"/>
            <w:r w:rsidRPr="001F38FD">
              <w:t xml:space="preserve"> – 1; </w:t>
            </w:r>
            <w:r>
              <w:br/>
            </w:r>
            <w:proofErr w:type="spellStart"/>
            <w:r w:rsidRPr="001F38FD">
              <w:t>Кашарский</w:t>
            </w:r>
            <w:proofErr w:type="spellEnd"/>
            <w:r w:rsidRPr="001F38FD">
              <w:t xml:space="preserve"> – 1</w:t>
            </w:r>
            <w:r>
              <w:t xml:space="preserve">; </w:t>
            </w:r>
            <w:proofErr w:type="spellStart"/>
            <w:r>
              <w:t>Красносулинский</w:t>
            </w:r>
            <w:proofErr w:type="spellEnd"/>
            <w:r>
              <w:t xml:space="preserve"> – 1; Матвеево-</w:t>
            </w:r>
            <w:r w:rsidRPr="001F38FD">
              <w:t xml:space="preserve">Курганский – 1; </w:t>
            </w:r>
            <w:r>
              <w:br/>
            </w:r>
            <w:r w:rsidRPr="001F38FD">
              <w:t xml:space="preserve">Миллеровский – 6; </w:t>
            </w:r>
            <w:proofErr w:type="spellStart"/>
            <w:r w:rsidRPr="001F38FD">
              <w:t>Неклиновский</w:t>
            </w:r>
            <w:proofErr w:type="spellEnd"/>
            <w:r w:rsidRPr="001F38FD">
              <w:t xml:space="preserve"> – 1; </w:t>
            </w:r>
            <w:proofErr w:type="gramStart"/>
            <w:r w:rsidRPr="001F38FD">
              <w:t>Октяб</w:t>
            </w:r>
            <w:r>
              <w:t>р</w:t>
            </w:r>
            <w:r w:rsidRPr="001F38FD">
              <w:t>ьский</w:t>
            </w:r>
            <w:proofErr w:type="gramEnd"/>
            <w:r>
              <w:t xml:space="preserve"> </w:t>
            </w:r>
            <w:r w:rsidRPr="001F38FD">
              <w:t xml:space="preserve">(с) – 1; </w:t>
            </w:r>
            <w:r>
              <w:br/>
            </w:r>
            <w:proofErr w:type="spellStart"/>
            <w:r w:rsidRPr="001F38FD">
              <w:t>Родионово-Несветайский</w:t>
            </w:r>
            <w:proofErr w:type="spellEnd"/>
            <w:r w:rsidRPr="001F38FD">
              <w:t xml:space="preserve"> – 2; </w:t>
            </w:r>
            <w:proofErr w:type="spellStart"/>
            <w:r w:rsidRPr="001F38FD">
              <w:t>Целинский</w:t>
            </w:r>
            <w:proofErr w:type="spellEnd"/>
            <w:r w:rsidRPr="001F38FD">
              <w:t xml:space="preserve"> – 1;  </w:t>
            </w:r>
            <w:r>
              <w:br/>
            </w:r>
            <w:r w:rsidRPr="001F38FD">
              <w:t>ГКОУ РО Таганрогская школа №</w:t>
            </w:r>
            <w:r>
              <w:t xml:space="preserve"> </w:t>
            </w:r>
            <w:r w:rsidRPr="001F38FD">
              <w:t>1 – 1; преподаватели системы СПО – 5</w:t>
            </w:r>
            <w:r>
              <w:t>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4.</w:t>
            </w: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FD5577">
              <w:t>Донецк – 4; Каменск-Шахтинский – 7; Новочеркасск – 4; Новошахтинск – 2; Таганрог – 8.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5.</w:t>
            </w: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FD5577">
              <w:t>Азов – 1; Батайск – 2; Каменск-Шахтинский – 3; Таганрог – 5; Шахты – 3.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spacing w:line="240" w:lineRule="auto"/>
              <w:rPr>
                <w:b/>
              </w:rPr>
            </w:pP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t>Аксайский</w:t>
            </w:r>
            <w:proofErr w:type="spellEnd"/>
            <w:r>
              <w:t xml:space="preserve"> – 1; </w:t>
            </w:r>
            <w:proofErr w:type="spellStart"/>
            <w:r>
              <w:t>Белокалитви</w:t>
            </w:r>
            <w:r w:rsidRPr="001F38FD">
              <w:t>нский</w:t>
            </w:r>
            <w:proofErr w:type="spellEnd"/>
            <w:r w:rsidRPr="001F38FD">
              <w:t xml:space="preserve"> – 1; </w:t>
            </w:r>
            <w:proofErr w:type="spellStart"/>
            <w:r w:rsidRPr="001F38FD">
              <w:t>Боковский</w:t>
            </w:r>
            <w:proofErr w:type="spellEnd"/>
            <w:r w:rsidRPr="001F38FD">
              <w:t xml:space="preserve"> – 1; </w:t>
            </w:r>
            <w:proofErr w:type="spellStart"/>
            <w:r w:rsidRPr="001F38FD">
              <w:t>Верхнедонской</w:t>
            </w:r>
            <w:proofErr w:type="spellEnd"/>
            <w:r w:rsidRPr="001F38FD">
              <w:t xml:space="preserve"> – 1; </w:t>
            </w:r>
            <w:proofErr w:type="spellStart"/>
            <w:r w:rsidRPr="001F38FD">
              <w:t>Зимовниковский</w:t>
            </w:r>
            <w:proofErr w:type="spellEnd"/>
            <w:r w:rsidRPr="001F38FD">
              <w:t xml:space="preserve"> – 1; </w:t>
            </w:r>
            <w:proofErr w:type="spellStart"/>
            <w:r w:rsidRPr="001F38FD">
              <w:t>Красносулинский</w:t>
            </w:r>
            <w:proofErr w:type="spellEnd"/>
            <w:r w:rsidRPr="001F38FD">
              <w:t xml:space="preserve"> – 1; </w:t>
            </w:r>
            <w:proofErr w:type="spellStart"/>
            <w:r w:rsidRPr="001F38FD">
              <w:t>Мартыновский</w:t>
            </w:r>
            <w:proofErr w:type="spellEnd"/>
            <w:r w:rsidRPr="001F38FD">
              <w:t xml:space="preserve"> – 1; </w:t>
            </w:r>
            <w:r>
              <w:br/>
            </w:r>
            <w:r w:rsidRPr="001F38FD">
              <w:t>Миллеровский – 2; Октябрьский</w:t>
            </w:r>
            <w:r>
              <w:t xml:space="preserve"> </w:t>
            </w:r>
            <w:r w:rsidRPr="001F38FD">
              <w:t>(с) – 1; Тацинский – 1</w:t>
            </w:r>
            <w:r>
              <w:t>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6.</w:t>
            </w: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FD5577">
              <w:t xml:space="preserve">Азов – 1; Батайск – 3; Новочеркасск – 1; Новошахтинск – 1; </w:t>
            </w:r>
            <w:r>
              <w:br/>
            </w:r>
            <w:r w:rsidRPr="00FD5577">
              <w:t>Ростов-на-Дону – 2.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spacing w:line="240" w:lineRule="auto"/>
              <w:rPr>
                <w:b/>
              </w:rPr>
            </w:pP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F38FD">
              <w:t>Аксайский</w:t>
            </w:r>
            <w:proofErr w:type="spellEnd"/>
            <w:r>
              <w:t xml:space="preserve"> </w:t>
            </w:r>
            <w:r w:rsidRPr="001F38FD">
              <w:t xml:space="preserve">– 4; </w:t>
            </w:r>
            <w:proofErr w:type="spellStart"/>
            <w:r>
              <w:t>Белокалитвинский</w:t>
            </w:r>
            <w:proofErr w:type="spellEnd"/>
            <w:r w:rsidRPr="001F38FD">
              <w:t xml:space="preserve"> – 5; </w:t>
            </w:r>
            <w:proofErr w:type="spellStart"/>
            <w:r w:rsidRPr="001F38FD">
              <w:t>Верхнедонской</w:t>
            </w:r>
            <w:proofErr w:type="spellEnd"/>
            <w:r w:rsidRPr="001F38FD">
              <w:t xml:space="preserve"> – 1; </w:t>
            </w:r>
            <w:r>
              <w:br/>
            </w:r>
            <w:r w:rsidRPr="001F38FD">
              <w:t xml:space="preserve">Миллеровский – 2; </w:t>
            </w:r>
            <w:proofErr w:type="spellStart"/>
            <w:r w:rsidRPr="001F38FD">
              <w:t>Песчанокопский</w:t>
            </w:r>
            <w:proofErr w:type="spellEnd"/>
            <w:r w:rsidRPr="001F38FD">
              <w:t xml:space="preserve"> – 1; </w:t>
            </w:r>
            <w:proofErr w:type="spellStart"/>
            <w:r w:rsidRPr="001F38FD">
              <w:t>Родионово-Несветайский</w:t>
            </w:r>
            <w:proofErr w:type="spellEnd"/>
            <w:r w:rsidRPr="001F38FD">
              <w:t xml:space="preserve"> – 3; </w:t>
            </w:r>
            <w:r>
              <w:br/>
            </w:r>
            <w:proofErr w:type="spellStart"/>
            <w:r w:rsidRPr="001F38FD">
              <w:t>Сальский</w:t>
            </w:r>
            <w:proofErr w:type="spellEnd"/>
            <w:r w:rsidRPr="001F38FD">
              <w:t xml:space="preserve"> – 1; Тарасовский – 1; </w:t>
            </w:r>
            <w:proofErr w:type="spellStart"/>
            <w:r w:rsidRPr="001F38FD">
              <w:t>Целинский</w:t>
            </w:r>
            <w:proofErr w:type="spellEnd"/>
            <w:r w:rsidRPr="001F38FD">
              <w:t xml:space="preserve"> – 1; </w:t>
            </w:r>
            <w:proofErr w:type="spellStart"/>
            <w:r w:rsidRPr="001F38FD">
              <w:t>Чертковский</w:t>
            </w:r>
            <w:proofErr w:type="spellEnd"/>
            <w:r w:rsidRPr="001F38FD">
              <w:t xml:space="preserve"> – 1.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7.</w:t>
            </w: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FD5577">
              <w:t xml:space="preserve">Азов – 2; Батайск – 1; Каменск-Шахтинский – 2; Новошахтинск – 1; </w:t>
            </w:r>
            <w:r>
              <w:br/>
            </w:r>
            <w:r w:rsidRPr="00FD5577">
              <w:t>Таганрог – 4; Шахты – 3.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spacing w:line="240" w:lineRule="auto"/>
              <w:rPr>
                <w:b/>
              </w:rPr>
            </w:pP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line="240" w:lineRule="auto"/>
              <w:rPr>
                <w:rFonts w:ascii="Times New Roman" w:hAnsi="Times New Roman"/>
              </w:rPr>
            </w:pPr>
            <w:r w:rsidRPr="001F38FD">
              <w:t xml:space="preserve">Багаевский – 1; </w:t>
            </w:r>
            <w:proofErr w:type="spellStart"/>
            <w:r>
              <w:t>Белокалитвинский</w:t>
            </w:r>
            <w:proofErr w:type="spellEnd"/>
            <w:r w:rsidRPr="001F38FD">
              <w:t xml:space="preserve"> – 1; </w:t>
            </w:r>
            <w:proofErr w:type="spellStart"/>
            <w:r w:rsidRPr="001F38FD">
              <w:t>Верхнедонской</w:t>
            </w:r>
            <w:proofErr w:type="spellEnd"/>
            <w:r w:rsidRPr="001F38FD">
              <w:t xml:space="preserve"> – 1; </w:t>
            </w:r>
            <w:proofErr w:type="spellStart"/>
            <w:r w:rsidRPr="001F38FD">
              <w:t>Дубовский</w:t>
            </w:r>
            <w:proofErr w:type="spellEnd"/>
            <w:r w:rsidRPr="001F38FD">
              <w:t xml:space="preserve"> – 1; </w:t>
            </w:r>
            <w:proofErr w:type="spellStart"/>
            <w:r w:rsidRPr="001F38FD">
              <w:t>Егорлыкский</w:t>
            </w:r>
            <w:proofErr w:type="spellEnd"/>
            <w:r w:rsidRPr="001F38FD">
              <w:t xml:space="preserve"> – 1; </w:t>
            </w:r>
            <w:proofErr w:type="spellStart"/>
            <w:r w:rsidRPr="001F38FD">
              <w:t>Заветинский</w:t>
            </w:r>
            <w:proofErr w:type="spellEnd"/>
            <w:r w:rsidRPr="001F38FD">
              <w:t xml:space="preserve"> – 1; </w:t>
            </w:r>
            <w:proofErr w:type="spellStart"/>
            <w:r w:rsidRPr="001F38FD">
              <w:t>Мартыновский</w:t>
            </w:r>
            <w:proofErr w:type="spellEnd"/>
            <w:r w:rsidRPr="001F38FD">
              <w:t xml:space="preserve"> – 1; </w:t>
            </w:r>
            <w:r>
              <w:br/>
            </w:r>
            <w:proofErr w:type="gramStart"/>
            <w:r>
              <w:t>Матвеево-</w:t>
            </w:r>
            <w:r w:rsidRPr="001F38FD">
              <w:t>Курганский</w:t>
            </w:r>
            <w:proofErr w:type="gramEnd"/>
            <w:r w:rsidRPr="001F38FD">
              <w:t xml:space="preserve"> – 1; Октяб</w:t>
            </w:r>
            <w:r>
              <w:t>р</w:t>
            </w:r>
            <w:r w:rsidRPr="001F38FD">
              <w:t>ьский</w:t>
            </w:r>
            <w:r>
              <w:t xml:space="preserve"> </w:t>
            </w:r>
            <w:r w:rsidRPr="001F38FD">
              <w:t xml:space="preserve">(с) – 1; </w:t>
            </w:r>
            <w:proofErr w:type="spellStart"/>
            <w:r w:rsidRPr="001F38FD">
              <w:t>Ремонтненский</w:t>
            </w:r>
            <w:proofErr w:type="spellEnd"/>
            <w:r w:rsidRPr="001F38FD">
              <w:t xml:space="preserve"> – 1; </w:t>
            </w:r>
            <w:r>
              <w:br/>
            </w:r>
            <w:r w:rsidRPr="001F38FD">
              <w:t>Семикаракорский – 1;</w:t>
            </w:r>
            <w:r>
              <w:t xml:space="preserve"> </w:t>
            </w:r>
            <w:proofErr w:type="spellStart"/>
            <w:r>
              <w:t>Целинский</w:t>
            </w:r>
            <w:proofErr w:type="spellEnd"/>
            <w:r>
              <w:t xml:space="preserve"> – 1.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8.</w:t>
            </w: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FD5577">
              <w:t>Шахты – 3.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spacing w:line="240" w:lineRule="auto"/>
              <w:rPr>
                <w:b/>
              </w:rPr>
            </w:pP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EF0800" w:rsidRDefault="00EF0800" w:rsidP="008446F8">
            <w:pPr>
              <w:spacing w:line="240" w:lineRule="auto"/>
            </w:pPr>
            <w:proofErr w:type="spellStart"/>
            <w:r>
              <w:t>Белокалитвинский</w:t>
            </w:r>
            <w:proofErr w:type="spellEnd"/>
            <w:r w:rsidRPr="001F38FD">
              <w:t xml:space="preserve"> – 1; </w:t>
            </w:r>
            <w:proofErr w:type="spellStart"/>
            <w:r w:rsidRPr="001F38FD">
              <w:t>Верхнедонской</w:t>
            </w:r>
            <w:proofErr w:type="spellEnd"/>
            <w:r w:rsidRPr="001F38FD">
              <w:t xml:space="preserve"> – 1; </w:t>
            </w:r>
            <w:proofErr w:type="spellStart"/>
            <w:r w:rsidRPr="001F38FD">
              <w:t>Волгодонской</w:t>
            </w:r>
            <w:proofErr w:type="spellEnd"/>
            <w:r w:rsidRPr="001F38FD">
              <w:t xml:space="preserve"> – 1; </w:t>
            </w:r>
          </w:p>
          <w:p w:rsidR="00EF0800" w:rsidRDefault="00EF0800" w:rsidP="008446F8">
            <w:pPr>
              <w:spacing w:line="240" w:lineRule="auto"/>
            </w:pPr>
            <w:proofErr w:type="spellStart"/>
            <w:r w:rsidRPr="001F38FD">
              <w:t>Зимовниковский</w:t>
            </w:r>
            <w:proofErr w:type="spellEnd"/>
            <w:r w:rsidRPr="001F38FD">
              <w:t xml:space="preserve"> – 1; </w:t>
            </w:r>
            <w:proofErr w:type="spellStart"/>
            <w:r w:rsidRPr="001F38FD">
              <w:t>Кашарский</w:t>
            </w:r>
            <w:proofErr w:type="spellEnd"/>
            <w:r w:rsidRPr="001F38FD">
              <w:t xml:space="preserve"> – 1; </w:t>
            </w:r>
            <w:proofErr w:type="spellStart"/>
            <w:r w:rsidRPr="001F38FD">
              <w:t>Красносулинский</w:t>
            </w:r>
            <w:proofErr w:type="spellEnd"/>
            <w:r w:rsidRPr="001F38FD">
              <w:t xml:space="preserve"> – 1; </w:t>
            </w:r>
          </w:p>
          <w:p w:rsidR="00EF0800" w:rsidRDefault="00EF0800" w:rsidP="008446F8">
            <w:pPr>
              <w:spacing w:line="240" w:lineRule="auto"/>
            </w:pPr>
            <w:r>
              <w:t xml:space="preserve">Куйбышевский – 1; </w:t>
            </w:r>
            <w:proofErr w:type="gramStart"/>
            <w:r>
              <w:t>Матвеево-</w:t>
            </w:r>
            <w:r w:rsidRPr="001F38FD">
              <w:t>Курганский</w:t>
            </w:r>
            <w:proofErr w:type="gramEnd"/>
            <w:r w:rsidRPr="001F38FD">
              <w:t xml:space="preserve"> – 1; Миллеровский – 7; </w:t>
            </w:r>
          </w:p>
          <w:p w:rsidR="00EF0800" w:rsidRDefault="00EF0800" w:rsidP="008446F8">
            <w:pPr>
              <w:spacing w:line="240" w:lineRule="auto"/>
            </w:pPr>
            <w:proofErr w:type="spellStart"/>
            <w:r w:rsidRPr="001F38FD">
              <w:t>Неклиновский</w:t>
            </w:r>
            <w:proofErr w:type="spellEnd"/>
            <w:r w:rsidRPr="001F38FD">
              <w:t xml:space="preserve"> – 1; Октяб</w:t>
            </w:r>
            <w:r>
              <w:t>р</w:t>
            </w:r>
            <w:r w:rsidRPr="001F38FD">
              <w:t>ьский</w:t>
            </w:r>
            <w:r>
              <w:t xml:space="preserve"> </w:t>
            </w:r>
            <w:r w:rsidRPr="001F38FD">
              <w:t xml:space="preserve">(с) – 1; </w:t>
            </w:r>
            <w:proofErr w:type="spellStart"/>
            <w:r w:rsidRPr="001F38FD">
              <w:t>Ремонтненский</w:t>
            </w:r>
            <w:proofErr w:type="spellEnd"/>
            <w:r w:rsidRPr="001F38FD">
              <w:t xml:space="preserve"> – 1; </w:t>
            </w:r>
          </w:p>
          <w:p w:rsidR="00EF0800" w:rsidRPr="00665D42" w:rsidRDefault="00EF0800" w:rsidP="008446F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F38FD">
              <w:t>Родионово-Несветайский</w:t>
            </w:r>
            <w:proofErr w:type="spellEnd"/>
            <w:r w:rsidRPr="001F38FD">
              <w:t xml:space="preserve"> – 1; преподаватели учреждений СПО – 3.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9.</w:t>
            </w: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FD5577">
              <w:t>Азов – 1; Батайск – 1; Ростов-на-Дону – 7; Таганрог – 3; Шахты – 2.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Default="00EF0800" w:rsidP="008446F8">
            <w:pPr>
              <w:spacing w:line="240" w:lineRule="auto"/>
            </w:pP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EF0800" w:rsidRDefault="00EF0800" w:rsidP="008446F8">
            <w:pPr>
              <w:spacing w:line="240" w:lineRule="auto"/>
            </w:pPr>
            <w:proofErr w:type="spellStart"/>
            <w:r w:rsidRPr="00FD5577">
              <w:t>Аксайский</w:t>
            </w:r>
            <w:proofErr w:type="spellEnd"/>
            <w:r w:rsidRPr="00FD5577">
              <w:t xml:space="preserve"> – 4; </w:t>
            </w:r>
            <w:proofErr w:type="spellStart"/>
            <w:r>
              <w:t>Белокалитвинский</w:t>
            </w:r>
            <w:proofErr w:type="spellEnd"/>
            <w:r w:rsidRPr="00FD5577">
              <w:t xml:space="preserve"> – 2; Миллеровский – 3; Тарасовский – 1; </w:t>
            </w:r>
            <w:proofErr w:type="spellStart"/>
            <w:r w:rsidRPr="00FD5577">
              <w:t>Целинский</w:t>
            </w:r>
            <w:proofErr w:type="spellEnd"/>
            <w:r w:rsidRPr="00FD5577">
              <w:t xml:space="preserve"> – 1.</w:t>
            </w:r>
          </w:p>
          <w:p w:rsidR="00EF0800" w:rsidRDefault="00EF0800" w:rsidP="008446F8">
            <w:pPr>
              <w:spacing w:line="240" w:lineRule="auto"/>
            </w:pPr>
          </w:p>
          <w:p w:rsidR="00EF0800" w:rsidRPr="00665D42" w:rsidRDefault="00EF0800" w:rsidP="008446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pStyle w:val="1"/>
              <w:spacing w:before="120"/>
            </w:pPr>
            <w:r w:rsidRPr="0059542E">
              <w:t>Приложение 10.</w:t>
            </w: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FD5577">
              <w:t>Ростов-на-Дону – 6;  Таганрог – 4; Шахты – 3.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spacing w:line="240" w:lineRule="auto"/>
              <w:rPr>
                <w:b/>
              </w:rPr>
            </w:pP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F38FD">
              <w:t>Аксайский</w:t>
            </w:r>
            <w:proofErr w:type="spellEnd"/>
            <w:r w:rsidRPr="001F38FD">
              <w:t xml:space="preserve"> – 1; </w:t>
            </w:r>
            <w:proofErr w:type="spellStart"/>
            <w:r>
              <w:t>Белокалитвинский</w:t>
            </w:r>
            <w:proofErr w:type="spellEnd"/>
            <w:r w:rsidRPr="001F38FD">
              <w:t xml:space="preserve"> – 1; Миллеровский – 3; </w:t>
            </w:r>
            <w:proofErr w:type="spellStart"/>
            <w:r w:rsidRPr="001F38FD">
              <w:t>Сальский</w:t>
            </w:r>
            <w:proofErr w:type="spellEnd"/>
            <w:r w:rsidRPr="001F38FD">
              <w:t xml:space="preserve"> – 1; </w:t>
            </w:r>
            <w:r>
              <w:br/>
            </w:r>
            <w:r w:rsidRPr="001F38FD">
              <w:t xml:space="preserve">Тацинский – 1; </w:t>
            </w:r>
            <w:proofErr w:type="spellStart"/>
            <w:r w:rsidRPr="001F38FD">
              <w:t>Целинский</w:t>
            </w:r>
            <w:proofErr w:type="spellEnd"/>
            <w:r w:rsidRPr="001F38FD">
              <w:t xml:space="preserve"> – 2; преподаватели учреждений СПО – 3.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11.</w:t>
            </w: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FD5577">
              <w:t>Донецк – 4; Каменск-Шахтинский – 8; Новочеркасск – 4; Новошахтинск – 1; Таганрог – 8.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lastRenderedPageBreak/>
              <w:t>Приложение 12.</w:t>
            </w: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before="120" w:line="240" w:lineRule="auto"/>
              <w:rPr>
                <w:rFonts w:ascii="Times New Roman" w:hAnsi="Times New Roman"/>
              </w:rPr>
            </w:pPr>
            <w:proofErr w:type="spellStart"/>
            <w:r w:rsidRPr="00FD5577">
              <w:t>Волгодонской</w:t>
            </w:r>
            <w:proofErr w:type="spellEnd"/>
            <w:r w:rsidRPr="00FD5577">
              <w:t xml:space="preserve"> – 4; </w:t>
            </w:r>
            <w:proofErr w:type="spellStart"/>
            <w:r w:rsidRPr="00FD5577">
              <w:t>Дубовский</w:t>
            </w:r>
            <w:proofErr w:type="spellEnd"/>
            <w:r w:rsidRPr="00FD5577">
              <w:t xml:space="preserve"> – 2; </w:t>
            </w:r>
            <w:proofErr w:type="spellStart"/>
            <w:r w:rsidRPr="00FD5577">
              <w:t>Заветинский</w:t>
            </w:r>
            <w:proofErr w:type="spellEnd"/>
            <w:r w:rsidRPr="00FD5577">
              <w:t xml:space="preserve"> – 3; </w:t>
            </w:r>
            <w:proofErr w:type="spellStart"/>
            <w:r w:rsidRPr="00FD5577">
              <w:t>Зимовниковский</w:t>
            </w:r>
            <w:proofErr w:type="spellEnd"/>
            <w:r w:rsidRPr="00FD5577">
              <w:t xml:space="preserve"> – 6; Пролетарский</w:t>
            </w:r>
            <w:r>
              <w:t xml:space="preserve"> (с)</w:t>
            </w:r>
            <w:r w:rsidRPr="00FD5577">
              <w:t xml:space="preserve"> – 1; </w:t>
            </w:r>
            <w:proofErr w:type="spellStart"/>
            <w:r w:rsidRPr="00FD5577">
              <w:t>Ремонтненский</w:t>
            </w:r>
            <w:proofErr w:type="spellEnd"/>
            <w:r w:rsidRPr="00FD5577">
              <w:t xml:space="preserve"> – 1; Семикаракорский – 6.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13.</w:t>
            </w: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FD5577">
              <w:t>Таганрог – 12.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spacing w:line="240" w:lineRule="auto"/>
              <w:rPr>
                <w:b/>
              </w:rPr>
            </w:pP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line="240" w:lineRule="auto"/>
              <w:rPr>
                <w:rFonts w:ascii="Times New Roman" w:hAnsi="Times New Roman"/>
              </w:rPr>
            </w:pPr>
            <w:r>
              <w:t xml:space="preserve">Куйбышевский – 1; </w:t>
            </w:r>
            <w:proofErr w:type="gramStart"/>
            <w:r>
              <w:t>Матвеево-</w:t>
            </w:r>
            <w:r w:rsidRPr="00FD5577">
              <w:t>Курганский</w:t>
            </w:r>
            <w:proofErr w:type="gramEnd"/>
            <w:r w:rsidRPr="00FD5577">
              <w:t xml:space="preserve"> – 5; </w:t>
            </w:r>
            <w:proofErr w:type="spellStart"/>
            <w:r w:rsidRPr="00FD5577">
              <w:t>Неклиновский</w:t>
            </w:r>
            <w:proofErr w:type="spellEnd"/>
            <w:r w:rsidRPr="00FD5577">
              <w:t xml:space="preserve"> – 7.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spacing w:before="120" w:line="240" w:lineRule="auto"/>
              <w:rPr>
                <w:b/>
              </w:rPr>
            </w:pPr>
            <w:r w:rsidRPr="0059542E">
              <w:rPr>
                <w:b/>
              </w:rPr>
              <w:t>Приложение 14.</w:t>
            </w: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before="120" w:line="240" w:lineRule="auto"/>
              <w:rPr>
                <w:i/>
              </w:rPr>
            </w:pPr>
            <w:r w:rsidRPr="00E161DC">
              <w:rPr>
                <w:i/>
              </w:rPr>
              <w:t>Города: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before="120" w:line="240" w:lineRule="auto"/>
              <w:rPr>
                <w:rFonts w:ascii="Times New Roman" w:hAnsi="Times New Roman"/>
              </w:rPr>
            </w:pPr>
            <w:r w:rsidRPr="00FD5577">
              <w:t>Новошахтинск – 1; Шахты – 22.</w:t>
            </w:r>
          </w:p>
        </w:tc>
      </w:tr>
      <w:tr w:rsidR="00EF0800" w:rsidTr="008446F8">
        <w:tc>
          <w:tcPr>
            <w:tcW w:w="962" w:type="pct"/>
            <w:shd w:val="clear" w:color="000000" w:fill="auto"/>
          </w:tcPr>
          <w:p w:rsidR="00EF0800" w:rsidRPr="0059542E" w:rsidRDefault="00EF0800" w:rsidP="008446F8">
            <w:pPr>
              <w:spacing w:line="240" w:lineRule="auto"/>
              <w:rPr>
                <w:b/>
              </w:rPr>
            </w:pPr>
          </w:p>
        </w:tc>
        <w:tc>
          <w:tcPr>
            <w:tcW w:w="490" w:type="pct"/>
            <w:shd w:val="clear" w:color="000000" w:fill="auto"/>
          </w:tcPr>
          <w:p w:rsidR="00EF0800" w:rsidRPr="00E161DC" w:rsidRDefault="00EF0800" w:rsidP="008446F8">
            <w:pPr>
              <w:spacing w:line="240" w:lineRule="auto"/>
              <w:rPr>
                <w:i/>
              </w:rPr>
            </w:pPr>
            <w:r w:rsidRPr="00E161DC">
              <w:rPr>
                <w:i/>
              </w:rPr>
              <w:t>Районы:</w:t>
            </w:r>
          </w:p>
        </w:tc>
        <w:tc>
          <w:tcPr>
            <w:tcW w:w="3548" w:type="pct"/>
            <w:shd w:val="clear" w:color="000000" w:fill="auto"/>
          </w:tcPr>
          <w:p w:rsidR="00EF0800" w:rsidRPr="00665D42" w:rsidRDefault="00EF0800" w:rsidP="008446F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FD5577">
              <w:t>Красносулинский</w:t>
            </w:r>
            <w:proofErr w:type="spellEnd"/>
            <w:r w:rsidRPr="00FD5577">
              <w:t xml:space="preserve"> – 1; Октябрьский (с) – 1.</w:t>
            </w:r>
          </w:p>
        </w:tc>
      </w:tr>
    </w:tbl>
    <w:p w:rsidR="003B1F32" w:rsidRDefault="003B1F32"/>
    <w:sectPr w:rsidR="003B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00"/>
    <w:rsid w:val="003B1F32"/>
    <w:rsid w:val="00E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00"/>
    <w:pPr>
      <w:spacing w:before="0" w:line="264" w:lineRule="auto"/>
      <w:ind w:left="0" w:firstLine="0"/>
    </w:pPr>
    <w:rPr>
      <w:rFonts w:ascii="Cambria" w:eastAsia="Times New Roman" w:hAnsi="Cambria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F0800"/>
    <w:pPr>
      <w:keepNext/>
      <w:suppressAutoHyphens/>
      <w:spacing w:before="240" w:after="60"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F0800"/>
    <w:rPr>
      <w:rFonts w:ascii="Cambria" w:eastAsia="Times New Roman" w:hAnsi="Cambria" w:cs="Times New Roman"/>
      <w:b/>
      <w:bCs/>
      <w:szCs w:val="24"/>
      <w:lang w:eastAsia="ru-RU"/>
    </w:rPr>
  </w:style>
  <w:style w:type="paragraph" w:styleId="1">
    <w:name w:val="toc 1"/>
    <w:basedOn w:val="a"/>
    <w:next w:val="a"/>
    <w:autoRedefine/>
    <w:uiPriority w:val="99"/>
    <w:semiHidden/>
    <w:rsid w:val="00EF0800"/>
    <w:pPr>
      <w:spacing w:line="240" w:lineRule="auto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00"/>
    <w:pPr>
      <w:spacing w:before="0" w:line="264" w:lineRule="auto"/>
      <w:ind w:left="0" w:firstLine="0"/>
    </w:pPr>
    <w:rPr>
      <w:rFonts w:ascii="Cambria" w:eastAsia="Times New Roman" w:hAnsi="Cambria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F0800"/>
    <w:pPr>
      <w:keepNext/>
      <w:suppressAutoHyphens/>
      <w:spacing w:before="240" w:after="60"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F0800"/>
    <w:rPr>
      <w:rFonts w:ascii="Cambria" w:eastAsia="Times New Roman" w:hAnsi="Cambria" w:cs="Times New Roman"/>
      <w:b/>
      <w:bCs/>
      <w:szCs w:val="24"/>
      <w:lang w:eastAsia="ru-RU"/>
    </w:rPr>
  </w:style>
  <w:style w:type="paragraph" w:styleId="1">
    <w:name w:val="toc 1"/>
    <w:basedOn w:val="a"/>
    <w:next w:val="a"/>
    <w:autoRedefine/>
    <w:uiPriority w:val="99"/>
    <w:semiHidden/>
    <w:rsid w:val="00EF0800"/>
    <w:pPr>
      <w:spacing w:line="24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2021-09-23T07:19:00Z</dcterms:created>
  <dcterms:modified xsi:type="dcterms:W3CDTF">2021-09-23T07:20:00Z</dcterms:modified>
</cp:coreProperties>
</file>